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41" w:rsidRPr="00F73141" w:rsidRDefault="00F73141" w:rsidP="00F73141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  <w:proofErr w:type="spellStart"/>
      <w:r w:rsidRPr="00F73141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Роспотребнадзор</w:t>
      </w:r>
      <w:proofErr w:type="spellEnd"/>
      <w:r w:rsidRPr="00F73141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 xml:space="preserve"> напоминает: «</w:t>
      </w:r>
      <w:proofErr w:type="spellStart"/>
      <w:r w:rsidRPr="00F73141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Незамерзайка</w:t>
      </w:r>
      <w:proofErr w:type="spellEnd"/>
      <w:r w:rsidRPr="00F73141"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  <w:t>» должна быть безопасной для водителя и пассажиров</w:t>
      </w:r>
    </w:p>
    <w:p w:rsidR="009E51D1" w:rsidRPr="00F73141" w:rsidRDefault="00F73141" w:rsidP="00F73141">
      <w:pPr>
        <w:spacing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 связи с приближением сезона устойчиво отрицательных температур воздуха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напоминает автовладельцам важность внимательного выбора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стеклоомывающей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жидкости – или «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незамерзайки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». «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Незамерзайка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» должна быть абсолютно безопасной как для водителя, так и для пассажиров. 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Зимние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стеклоомывающие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жидкости производят из растворов спиртов с водой с добавлением моющих средств, то есть поверхностно-активных веществ (ПАВ),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ароматизаторов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и красителей.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В современных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стеклоомывающих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жидкостях используют изопропиловый спирт,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пропиленгликоли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стеклоомывающих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Стеклоомывающие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жидкости на спиртовой основе содержат непищевые спирты и непригодны для пищевых целей. 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Нелегальные производители могут использовать в стеклоочистителях и метиловый спирт. Метиловый спирт (метанол) – очень опасное токсическое вещество, по органолептическим свойствам практически не отличается от этилового спирта и, в случае использования в быту, может оказать негативное воздействие на здоровье человека и привести к летальному исходу. Это сильный кумулятивный яд, обладающий направленным действием на нервную и сосудистую системы, зрительные нервы, сетчатку глаз.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Метиловый спирт может вызвать острые отравления со смертельным исходом при ингаляции, абсорбции через неповрежденную кожу, заглатывании, раздражает слизистые оболочки верхних дыхательных путей, и глаз. Повторное длительное воздействие метанола вызывает головокружение, боли в области сердца и печени, приводит к неврастении, вегетососудистой дистонии, ухудшению зрения, заболеваниям органов желудочно-кишечного тракта, верхних дыхательных путей, дерматитам. При приеме внутрь смертельная доза метанола для человека равна 30 граммам, но тяжелое отравление, сопровождающееся слепотой, может быть вызвано и 5-10 граммами вещества.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При покупке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стеклоомывающей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жидкости следует обратить внимание на запах средства, а также внимательно ознакомиться с маркировкой товара.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Добросовестные производители указывают логотип компании и все надписи печатают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легкочитаемым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шрифтом. Также на этикетках качественной продукции потребитель сможет прочитать инструкцию по применению </w:t>
      </w:r>
      <w:proofErr w:type="spellStart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стеклоомывающей</w:t>
      </w:r>
      <w:proofErr w:type="spellEnd"/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жидкости, дату производства и срок хранения, подробный состав, все 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lastRenderedPageBreak/>
        <w:t>предосторожности во время использования и обратный адрес производителя. В случае необходимости потребители имеют право ознакомиться с сертификатом соответствия, который в обязательном порядке должен находиться в месте осуществления торговли. </w:t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F73141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Кроме того, на незамерзающую жидкость должно быть оформлено свидетельство о государственной регистрации, копия которого должна храниться у продавца, а также предоставляться производителем с партией отпускаемой продукции.</w:t>
      </w:r>
    </w:p>
    <w:p w:rsidR="0049775F" w:rsidRDefault="0049775F" w:rsidP="00F73141">
      <w:pPr>
        <w:spacing w:line="240" w:lineRule="auto"/>
        <w:jc w:val="both"/>
      </w:pPr>
    </w:p>
    <w:p w:rsidR="00F73141" w:rsidRPr="00F73141" w:rsidRDefault="0049775F" w:rsidP="00F73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73141" w:rsidRPr="00F73141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</w:t>
        </w:r>
      </w:hyperlink>
      <w:r w:rsidR="00F73141" w:rsidRPr="00F7314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73141" w:rsidRPr="00F73141" w:rsidRDefault="00F731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3141" w:rsidRPr="00F73141" w:rsidSect="00F731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1E"/>
    <w:rsid w:val="0016091E"/>
    <w:rsid w:val="0049775F"/>
    <w:rsid w:val="009E51D1"/>
    <w:rsid w:val="00E10DDD"/>
    <w:rsid w:val="00F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47FE8-A836-466B-B922-8744F628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3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31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F73141"/>
  </w:style>
  <w:style w:type="character" w:styleId="a3">
    <w:name w:val="Hyperlink"/>
    <w:basedOn w:val="a0"/>
    <w:uiPriority w:val="99"/>
    <w:unhideWhenUsed/>
    <w:rsid w:val="00F73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2024-11-08T11:59:00Z</dcterms:created>
  <dcterms:modified xsi:type="dcterms:W3CDTF">2024-11-11T12:03:00Z</dcterms:modified>
</cp:coreProperties>
</file>